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5810B" w14:textId="77777777" w:rsidR="00DA2B70" w:rsidRDefault="00000000">
      <w:r>
        <w:t>To help others understand your specific challenges and needs, circle, highlight or check off what challenges affect you.</w:t>
      </w:r>
    </w:p>
    <w:p w14:paraId="12B47916" w14:textId="77777777" w:rsidR="00DA2B70" w:rsidRDefault="00DA2B70"/>
    <w:p w14:paraId="3095FEA9" w14:textId="77777777" w:rsidR="00DA2B70" w:rsidRDefault="00000000">
      <w:r>
        <w:t xml:space="preserve">Next, circle, highlight or check off the strategies that are helpful to you. </w:t>
      </w:r>
    </w:p>
    <w:p w14:paraId="05575FAE" w14:textId="77777777" w:rsidR="00DA2B70" w:rsidRDefault="00DA2B70"/>
    <w:p w14:paraId="03FE583A" w14:textId="77777777" w:rsidR="00DA2B70" w:rsidRDefault="00000000">
      <w:r>
        <w:t xml:space="preserve">You are the expert of your own situation  - add strategies and tools we haven’t listed that you find helpful. Use this page as a reminder of how to cope with difficult challenges and share with your lawyer or any persons in your support network. </w:t>
      </w:r>
    </w:p>
    <w:p w14:paraId="4F8B5D85" w14:textId="77777777" w:rsidR="00DA2B70" w:rsidRDefault="00DA2B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5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4425"/>
        <w:gridCol w:w="2490"/>
      </w:tblGrid>
      <w:tr w:rsidR="00DA2B70" w14:paraId="710220CA" w14:textId="77777777">
        <w:tc>
          <w:tcPr>
            <w:tcW w:w="2670" w:type="dxa"/>
            <w:shd w:val="clear" w:color="auto" w:fill="FFC000"/>
          </w:tcPr>
          <w:p w14:paraId="308F96DA" w14:textId="77777777" w:rsidR="00DA2B70" w:rsidRDefault="00000000">
            <w:r>
              <w:t xml:space="preserve">Challenges </w:t>
            </w:r>
          </w:p>
        </w:tc>
        <w:tc>
          <w:tcPr>
            <w:tcW w:w="4425" w:type="dxa"/>
            <w:shd w:val="clear" w:color="auto" w:fill="FFC000"/>
          </w:tcPr>
          <w:p w14:paraId="0F9AF361" w14:textId="77777777" w:rsidR="00DA2B70" w:rsidRDefault="00000000">
            <w:r>
              <w:t xml:space="preserve">Strategies  </w:t>
            </w:r>
          </w:p>
        </w:tc>
        <w:tc>
          <w:tcPr>
            <w:tcW w:w="2490" w:type="dxa"/>
            <w:shd w:val="clear" w:color="auto" w:fill="FFC000"/>
          </w:tcPr>
          <w:p w14:paraId="46777CF8" w14:textId="77777777" w:rsidR="00DA2B70" w:rsidRDefault="00000000">
            <w:r>
              <w:t>What also works for me</w:t>
            </w:r>
          </w:p>
        </w:tc>
      </w:tr>
      <w:tr w:rsidR="00DA2B70" w14:paraId="56730D9A" w14:textId="77777777">
        <w:tc>
          <w:tcPr>
            <w:tcW w:w="2670" w:type="dxa"/>
          </w:tcPr>
          <w:p w14:paraId="79B0D865" w14:textId="77777777" w:rsidR="00DA2B70" w:rsidRDefault="00000000">
            <w:r>
              <w:t>Fatigue</w:t>
            </w:r>
          </w:p>
        </w:tc>
        <w:tc>
          <w:tcPr>
            <w:tcW w:w="4425" w:type="dxa"/>
          </w:tcPr>
          <w:p w14:paraId="106A9401" w14:textId="77777777" w:rsidR="00DA2B7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Book appointments at a time of day when you are less likely to feel </w:t>
            </w:r>
            <w:r>
              <w:t xml:space="preserve">tired </w:t>
            </w:r>
          </w:p>
        </w:tc>
        <w:tc>
          <w:tcPr>
            <w:tcW w:w="2490" w:type="dxa"/>
          </w:tcPr>
          <w:p w14:paraId="63BCA0D6" w14:textId="77777777" w:rsidR="00DA2B70" w:rsidRDefault="00DA2B70"/>
        </w:tc>
      </w:tr>
      <w:tr w:rsidR="00DA2B70" w14:paraId="52117DF7" w14:textId="77777777">
        <w:tc>
          <w:tcPr>
            <w:tcW w:w="2670" w:type="dxa"/>
          </w:tcPr>
          <w:p w14:paraId="16DDC150" w14:textId="77777777" w:rsidR="00DA2B70" w:rsidRDefault="00000000">
            <w:r>
              <w:t>Pain/Headaches</w:t>
            </w:r>
          </w:p>
        </w:tc>
        <w:tc>
          <w:tcPr>
            <w:tcW w:w="4425" w:type="dxa"/>
          </w:tcPr>
          <w:p w14:paraId="544DD0E9" w14:textId="77777777" w:rsidR="00DA2B7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Tak</w:t>
            </w:r>
            <w:r>
              <w:t>e</w:t>
            </w:r>
            <w:r>
              <w:rPr>
                <w:color w:val="000000"/>
              </w:rPr>
              <w:t xml:space="preserve"> pain medication </w:t>
            </w:r>
          </w:p>
          <w:p w14:paraId="485452FC" w14:textId="77777777" w:rsidR="00DA2B7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Be aware of triggers (i.e. weather systems) and if possible plan ahead </w:t>
            </w:r>
            <w:r>
              <w:t xml:space="preserve">to manage symptoms or change plans </w:t>
            </w:r>
          </w:p>
          <w:p w14:paraId="66006D4E" w14:textId="77777777" w:rsidR="00DA2B7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Mindful meditation </w:t>
            </w:r>
          </w:p>
        </w:tc>
        <w:tc>
          <w:tcPr>
            <w:tcW w:w="2490" w:type="dxa"/>
          </w:tcPr>
          <w:p w14:paraId="396E286C" w14:textId="77777777" w:rsidR="00DA2B70" w:rsidRDefault="00DA2B70"/>
        </w:tc>
      </w:tr>
      <w:tr w:rsidR="00DA2B70" w14:paraId="620FB402" w14:textId="77777777">
        <w:tc>
          <w:tcPr>
            <w:tcW w:w="2670" w:type="dxa"/>
          </w:tcPr>
          <w:p w14:paraId="041A588E" w14:textId="77777777" w:rsidR="00DA2B70" w:rsidRDefault="00000000">
            <w:r>
              <w:t xml:space="preserve">Balance/Mobility Issues </w:t>
            </w:r>
          </w:p>
        </w:tc>
        <w:tc>
          <w:tcPr>
            <w:tcW w:w="4425" w:type="dxa"/>
          </w:tcPr>
          <w:p w14:paraId="01C401AD" w14:textId="77777777" w:rsidR="00DA2B7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Us</w:t>
            </w:r>
            <w:r>
              <w:t xml:space="preserve">e </w:t>
            </w:r>
            <w:r>
              <w:rPr>
                <w:color w:val="000000"/>
              </w:rPr>
              <w:t xml:space="preserve">Mobility Devices </w:t>
            </w:r>
          </w:p>
          <w:p w14:paraId="57810544" w14:textId="77777777" w:rsidR="00DA2B7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See Accessible Meeting link </w:t>
            </w:r>
          </w:p>
          <w:p w14:paraId="0BB3DD1F" w14:textId="77777777" w:rsidR="00DA2B70" w:rsidRDefault="00DA2B70"/>
        </w:tc>
        <w:tc>
          <w:tcPr>
            <w:tcW w:w="2490" w:type="dxa"/>
          </w:tcPr>
          <w:p w14:paraId="0E36A975" w14:textId="77777777" w:rsidR="00DA2B70" w:rsidRDefault="00DA2B70"/>
        </w:tc>
      </w:tr>
      <w:tr w:rsidR="00DA2B70" w14:paraId="5221CAED" w14:textId="77777777">
        <w:tc>
          <w:tcPr>
            <w:tcW w:w="2670" w:type="dxa"/>
          </w:tcPr>
          <w:p w14:paraId="0F79AE03" w14:textId="77777777" w:rsidR="00DA2B70" w:rsidRDefault="00000000">
            <w:r>
              <w:t xml:space="preserve">Vision/Light Sensitivity </w:t>
            </w:r>
          </w:p>
        </w:tc>
        <w:tc>
          <w:tcPr>
            <w:tcW w:w="4425" w:type="dxa"/>
          </w:tcPr>
          <w:p w14:paraId="4A15512D" w14:textId="77777777" w:rsidR="00DA2B70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Sit on a person’s right, left side, or directly in front of them </w:t>
            </w:r>
          </w:p>
          <w:p w14:paraId="2ED80C02" w14:textId="77777777" w:rsidR="00DA2B70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Us</w:t>
            </w:r>
            <w:r>
              <w:t>e</w:t>
            </w:r>
            <w:r>
              <w:rPr>
                <w:color w:val="000000"/>
              </w:rPr>
              <w:t xml:space="preserve"> sunglasses</w:t>
            </w:r>
          </w:p>
          <w:p w14:paraId="31516858" w14:textId="77777777" w:rsidR="00DA2B70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Turn</w:t>
            </w:r>
            <w:r>
              <w:t xml:space="preserve"> </w:t>
            </w:r>
            <w:r>
              <w:rPr>
                <w:color w:val="000000"/>
              </w:rPr>
              <w:t xml:space="preserve">off </w:t>
            </w:r>
            <w:r>
              <w:t>fluorescent</w:t>
            </w:r>
            <w:r>
              <w:rPr>
                <w:color w:val="000000"/>
              </w:rPr>
              <w:t xml:space="preserve"> lights </w:t>
            </w:r>
          </w:p>
          <w:p w14:paraId="1B1CB39D" w14:textId="77777777" w:rsidR="00DA2B70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Limit screen time</w:t>
            </w:r>
          </w:p>
          <w:p w14:paraId="372357FE" w14:textId="77777777" w:rsidR="00DA2B70" w:rsidRDefault="00DA2B70"/>
        </w:tc>
        <w:tc>
          <w:tcPr>
            <w:tcW w:w="2490" w:type="dxa"/>
          </w:tcPr>
          <w:p w14:paraId="61F36976" w14:textId="77777777" w:rsidR="00DA2B70" w:rsidRDefault="00DA2B70"/>
        </w:tc>
      </w:tr>
      <w:tr w:rsidR="00DA2B70" w14:paraId="623108F9" w14:textId="77777777">
        <w:tc>
          <w:tcPr>
            <w:tcW w:w="2670" w:type="dxa"/>
          </w:tcPr>
          <w:p w14:paraId="7572D7FC" w14:textId="77777777" w:rsidR="00DA2B70" w:rsidRDefault="00000000">
            <w:r>
              <w:t xml:space="preserve">Hearing </w:t>
            </w:r>
          </w:p>
        </w:tc>
        <w:tc>
          <w:tcPr>
            <w:tcW w:w="4425" w:type="dxa"/>
          </w:tcPr>
          <w:p w14:paraId="51D4E258" w14:textId="77777777" w:rsidR="00DA2B7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Sit</w:t>
            </w:r>
            <w:r>
              <w:t xml:space="preserve"> </w:t>
            </w:r>
            <w:r>
              <w:rPr>
                <w:color w:val="000000"/>
              </w:rPr>
              <w:t xml:space="preserve">on a person’s right, left side, or directly in front of them </w:t>
            </w:r>
          </w:p>
          <w:p w14:paraId="6EFC3749" w14:textId="77777777" w:rsidR="00DA2B7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Us</w:t>
            </w:r>
            <w:r>
              <w:t>e</w:t>
            </w:r>
            <w:r>
              <w:rPr>
                <w:color w:val="000000"/>
              </w:rPr>
              <w:t xml:space="preserve"> Hearing Aids </w:t>
            </w:r>
          </w:p>
        </w:tc>
        <w:tc>
          <w:tcPr>
            <w:tcW w:w="2490" w:type="dxa"/>
          </w:tcPr>
          <w:p w14:paraId="5CE1EC3F" w14:textId="77777777" w:rsidR="00DA2B70" w:rsidRDefault="00DA2B70"/>
        </w:tc>
      </w:tr>
      <w:tr w:rsidR="00DA2B70" w14:paraId="0E179E66" w14:textId="77777777">
        <w:tc>
          <w:tcPr>
            <w:tcW w:w="2670" w:type="dxa"/>
          </w:tcPr>
          <w:p w14:paraId="0E321B5E" w14:textId="77777777" w:rsidR="00DA2B70" w:rsidRDefault="00000000">
            <w:r>
              <w:t xml:space="preserve">Reading/Writing </w:t>
            </w:r>
          </w:p>
        </w:tc>
        <w:tc>
          <w:tcPr>
            <w:tcW w:w="4425" w:type="dxa"/>
          </w:tcPr>
          <w:p w14:paraId="33508FA2" w14:textId="77777777" w:rsidR="00DA2B70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Us</w:t>
            </w:r>
            <w:r>
              <w:t>e</w:t>
            </w:r>
            <w:r>
              <w:rPr>
                <w:color w:val="000000"/>
              </w:rPr>
              <w:t xml:space="preserve"> Talk to Text Apps</w:t>
            </w:r>
            <w:r>
              <w:rPr>
                <w:highlight w:val="red"/>
              </w:rPr>
              <w:t xml:space="preserve"> </w:t>
            </w:r>
            <w:hyperlink r:id="rId7">
              <w:r>
                <w:rPr>
                  <w:color w:val="1155CC"/>
                  <w:u w:val="single"/>
                </w:rPr>
                <w:t>https://www.microsoft.com/en-us/ai/seeing-ai</w:t>
              </w:r>
            </w:hyperlink>
          </w:p>
          <w:p w14:paraId="34A31351" w14:textId="77777777" w:rsidR="00DA2B70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Tak</w:t>
            </w:r>
            <w:r>
              <w:t>e</w:t>
            </w:r>
            <w:r>
              <w:rPr>
                <w:color w:val="000000"/>
              </w:rPr>
              <w:t xml:space="preserve"> pictures of someone’s notes/instructions with your phone</w:t>
            </w:r>
          </w:p>
        </w:tc>
        <w:tc>
          <w:tcPr>
            <w:tcW w:w="2490" w:type="dxa"/>
          </w:tcPr>
          <w:p w14:paraId="6F28DF9E" w14:textId="77777777" w:rsidR="00DA2B70" w:rsidRDefault="00DA2B70"/>
        </w:tc>
      </w:tr>
      <w:tr w:rsidR="00DA2B70" w14:paraId="2F4D03D6" w14:textId="77777777">
        <w:tc>
          <w:tcPr>
            <w:tcW w:w="2670" w:type="dxa"/>
          </w:tcPr>
          <w:p w14:paraId="3B24550B" w14:textId="77777777" w:rsidR="00DA2B70" w:rsidRDefault="00000000">
            <w:r>
              <w:t>Speech</w:t>
            </w:r>
          </w:p>
        </w:tc>
        <w:tc>
          <w:tcPr>
            <w:tcW w:w="4425" w:type="dxa"/>
          </w:tcPr>
          <w:p w14:paraId="7BDF645A" w14:textId="77777777" w:rsidR="00DA2B7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Writ</w:t>
            </w:r>
            <w:r>
              <w:t xml:space="preserve">e </w:t>
            </w:r>
            <w:r>
              <w:rPr>
                <w:color w:val="000000"/>
              </w:rPr>
              <w:t>things down</w:t>
            </w:r>
          </w:p>
        </w:tc>
        <w:tc>
          <w:tcPr>
            <w:tcW w:w="2490" w:type="dxa"/>
          </w:tcPr>
          <w:p w14:paraId="4419DD56" w14:textId="77777777" w:rsidR="00DA2B70" w:rsidRDefault="00DA2B70"/>
        </w:tc>
      </w:tr>
      <w:tr w:rsidR="00DA2B70" w14:paraId="39EF7BC6" w14:textId="77777777">
        <w:tc>
          <w:tcPr>
            <w:tcW w:w="2670" w:type="dxa"/>
          </w:tcPr>
          <w:p w14:paraId="3898E92E" w14:textId="77777777" w:rsidR="00DA2B70" w:rsidRDefault="00000000">
            <w:r>
              <w:t>Seizures</w:t>
            </w:r>
          </w:p>
        </w:tc>
        <w:tc>
          <w:tcPr>
            <w:tcW w:w="4425" w:type="dxa"/>
          </w:tcPr>
          <w:p w14:paraId="5D366BA4" w14:textId="77777777" w:rsidR="00DA2B70" w:rsidRDefault="00000000">
            <w:pPr>
              <w:rPr>
                <w:b/>
                <w:i/>
              </w:rPr>
            </w:pPr>
            <w:r>
              <w:rPr>
                <w:b/>
                <w:i/>
              </w:rPr>
              <w:t>*Insert YOUR medical plan for a seizure condition</w:t>
            </w:r>
          </w:p>
        </w:tc>
        <w:tc>
          <w:tcPr>
            <w:tcW w:w="2490" w:type="dxa"/>
          </w:tcPr>
          <w:p w14:paraId="0BCC5BEE" w14:textId="77777777" w:rsidR="00DA2B70" w:rsidRDefault="00DA2B70"/>
        </w:tc>
      </w:tr>
      <w:tr w:rsidR="00DA2B70" w14:paraId="2F052C12" w14:textId="77777777">
        <w:tc>
          <w:tcPr>
            <w:tcW w:w="2670" w:type="dxa"/>
          </w:tcPr>
          <w:p w14:paraId="336C2B41" w14:textId="77777777" w:rsidR="00DA2B70" w:rsidRDefault="00000000">
            <w:r>
              <w:t xml:space="preserve">Behavioural – Anger, Aggression, Irritability, Impatience </w:t>
            </w:r>
          </w:p>
        </w:tc>
        <w:tc>
          <w:tcPr>
            <w:tcW w:w="4425" w:type="dxa"/>
          </w:tcPr>
          <w:p w14:paraId="57C42BA9" w14:textId="77777777" w:rsidR="00DA2B7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Stress balls</w:t>
            </w:r>
          </w:p>
          <w:p w14:paraId="1BCBE470" w14:textId="77777777" w:rsidR="00DA2B7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Pac</w:t>
            </w:r>
            <w:r>
              <w:t>ing</w:t>
            </w:r>
          </w:p>
          <w:p w14:paraId="780761B2" w14:textId="77777777" w:rsidR="00DA2B7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Tak</w:t>
            </w:r>
            <w:r>
              <w:t xml:space="preserve">e </w:t>
            </w:r>
            <w:r>
              <w:rPr>
                <w:color w:val="000000"/>
              </w:rPr>
              <w:t>frequent breaks</w:t>
            </w:r>
          </w:p>
          <w:p w14:paraId="4E3BCEAB" w14:textId="77777777" w:rsidR="00DA2B7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Being spoken to in a soft voice</w:t>
            </w:r>
            <w:r>
              <w:rPr>
                <w:color w:val="000000"/>
              </w:rPr>
              <w:t>Being given outline of time expectations (i.e. this meeting will last 30 minutes)</w:t>
            </w:r>
          </w:p>
          <w:p w14:paraId="67744A43" w14:textId="77777777" w:rsidR="00DA2B7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Reduce distractions</w:t>
            </w:r>
          </w:p>
          <w:p w14:paraId="7351EBDD" w14:textId="77777777" w:rsidR="00DA2B7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Quiet environment </w:t>
            </w:r>
          </w:p>
        </w:tc>
        <w:tc>
          <w:tcPr>
            <w:tcW w:w="2490" w:type="dxa"/>
          </w:tcPr>
          <w:p w14:paraId="28D28355" w14:textId="77777777" w:rsidR="00DA2B70" w:rsidRDefault="00DA2B70"/>
        </w:tc>
      </w:tr>
      <w:tr w:rsidR="00DA2B70" w14:paraId="4895CC05" w14:textId="77777777">
        <w:tc>
          <w:tcPr>
            <w:tcW w:w="2670" w:type="dxa"/>
          </w:tcPr>
          <w:p w14:paraId="7478805C" w14:textId="77777777" w:rsidR="00DA2B70" w:rsidRDefault="00000000">
            <w:r>
              <w:t>Communication</w:t>
            </w:r>
          </w:p>
        </w:tc>
        <w:tc>
          <w:tcPr>
            <w:tcW w:w="4425" w:type="dxa"/>
          </w:tcPr>
          <w:p w14:paraId="4DE130BF" w14:textId="77777777" w:rsidR="00DA2B7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Information given in chunks</w:t>
            </w:r>
          </w:p>
          <w:p w14:paraId="5317FBCF" w14:textId="77777777" w:rsidR="00DA2B7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Allowed time in between directions to process </w:t>
            </w:r>
          </w:p>
          <w:p w14:paraId="5A2407AB" w14:textId="77777777" w:rsidR="00DA2B7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Information given: Verbally, Written, with diagrams  </w:t>
            </w:r>
          </w:p>
        </w:tc>
        <w:tc>
          <w:tcPr>
            <w:tcW w:w="2490" w:type="dxa"/>
          </w:tcPr>
          <w:p w14:paraId="3347124C" w14:textId="77777777" w:rsidR="00DA2B70" w:rsidRDefault="00DA2B70"/>
        </w:tc>
      </w:tr>
      <w:tr w:rsidR="00DA2B70" w14:paraId="1205FFC4" w14:textId="77777777">
        <w:tc>
          <w:tcPr>
            <w:tcW w:w="2670" w:type="dxa"/>
          </w:tcPr>
          <w:p w14:paraId="35C0B090" w14:textId="77777777" w:rsidR="00DA2B70" w:rsidRDefault="00000000">
            <w:r>
              <w:t xml:space="preserve">Attention </w:t>
            </w:r>
          </w:p>
        </w:tc>
        <w:tc>
          <w:tcPr>
            <w:tcW w:w="4425" w:type="dxa"/>
          </w:tcPr>
          <w:p w14:paraId="3C42487F" w14:textId="77777777" w:rsidR="00DA2B7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Hav</w:t>
            </w:r>
            <w:r>
              <w:t>e</w:t>
            </w:r>
            <w:r>
              <w:rPr>
                <w:color w:val="000000"/>
              </w:rPr>
              <w:t xml:space="preserve"> coil bracelets/elastics around wrist to snap </w:t>
            </w:r>
          </w:p>
          <w:p w14:paraId="55E41537" w14:textId="77777777" w:rsidR="00DA2B7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Short meetings</w:t>
            </w:r>
          </w:p>
        </w:tc>
        <w:tc>
          <w:tcPr>
            <w:tcW w:w="2490" w:type="dxa"/>
          </w:tcPr>
          <w:p w14:paraId="2A0EBA18" w14:textId="77777777" w:rsidR="00DA2B70" w:rsidRDefault="00DA2B70"/>
        </w:tc>
      </w:tr>
      <w:tr w:rsidR="00DA2B70" w14:paraId="5C3DB8D4" w14:textId="77777777">
        <w:tc>
          <w:tcPr>
            <w:tcW w:w="2670" w:type="dxa"/>
          </w:tcPr>
          <w:p w14:paraId="0B31BBE7" w14:textId="77777777" w:rsidR="00DA2B70" w:rsidRDefault="00000000">
            <w:r>
              <w:t>Mood/Emotional Control</w:t>
            </w:r>
          </w:p>
        </w:tc>
        <w:tc>
          <w:tcPr>
            <w:tcW w:w="4425" w:type="dxa"/>
          </w:tcPr>
          <w:p w14:paraId="0E023B27" w14:textId="77777777" w:rsidR="00DA2B70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Reduc</w:t>
            </w:r>
            <w:r>
              <w:t>e</w:t>
            </w:r>
            <w:r>
              <w:rPr>
                <w:color w:val="000000"/>
              </w:rPr>
              <w:t xml:space="preserve"> triggers: </w:t>
            </w:r>
            <w:r>
              <w:t>l</w:t>
            </w:r>
            <w:r>
              <w:rPr>
                <w:color w:val="000000"/>
              </w:rPr>
              <w:t xml:space="preserve">oud noises, crowded spaces, sirens </w:t>
            </w:r>
          </w:p>
        </w:tc>
        <w:tc>
          <w:tcPr>
            <w:tcW w:w="2490" w:type="dxa"/>
          </w:tcPr>
          <w:p w14:paraId="06A3FD6B" w14:textId="77777777" w:rsidR="00DA2B70" w:rsidRDefault="00DA2B70"/>
        </w:tc>
      </w:tr>
      <w:tr w:rsidR="00DA2B70" w14:paraId="0B355814" w14:textId="77777777">
        <w:tc>
          <w:tcPr>
            <w:tcW w:w="2670" w:type="dxa"/>
          </w:tcPr>
          <w:p w14:paraId="46E87761" w14:textId="77777777" w:rsidR="00DA2B70" w:rsidRDefault="00000000">
            <w:r>
              <w:t>Motivation</w:t>
            </w:r>
          </w:p>
        </w:tc>
        <w:tc>
          <w:tcPr>
            <w:tcW w:w="4425" w:type="dxa"/>
          </w:tcPr>
          <w:p w14:paraId="5F38A053" w14:textId="77777777" w:rsidR="00DA2B70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Frequent prompts and reminders </w:t>
            </w:r>
          </w:p>
          <w:p w14:paraId="1A6B730F" w14:textId="77777777" w:rsidR="00DA2B70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Meetings scheduled in: Mornings/Afternoons/Evenings </w:t>
            </w:r>
          </w:p>
        </w:tc>
        <w:tc>
          <w:tcPr>
            <w:tcW w:w="2490" w:type="dxa"/>
          </w:tcPr>
          <w:p w14:paraId="2729D74C" w14:textId="77777777" w:rsidR="00DA2B70" w:rsidRDefault="00DA2B70"/>
        </w:tc>
      </w:tr>
      <w:tr w:rsidR="00DA2B70" w14:paraId="68CD8B39" w14:textId="77777777">
        <w:tc>
          <w:tcPr>
            <w:tcW w:w="2670" w:type="dxa"/>
          </w:tcPr>
          <w:p w14:paraId="1880A619" w14:textId="77777777" w:rsidR="00DA2B70" w:rsidRDefault="00000000">
            <w:r>
              <w:t>Memory</w:t>
            </w:r>
          </w:p>
        </w:tc>
        <w:tc>
          <w:tcPr>
            <w:tcW w:w="4425" w:type="dxa"/>
          </w:tcPr>
          <w:p w14:paraId="1A70D4B7" w14:textId="77777777" w:rsidR="00DA2B7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Record appointments in calendar</w:t>
            </w:r>
          </w:p>
          <w:p w14:paraId="759D3CD4" w14:textId="77777777" w:rsidR="00DA2B7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Set alarms </w:t>
            </w:r>
          </w:p>
          <w:p w14:paraId="2C3394BE" w14:textId="77777777" w:rsidR="00DA2B7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Tak</w:t>
            </w:r>
            <w:r>
              <w:t>e</w:t>
            </w:r>
            <w:r>
              <w:rPr>
                <w:color w:val="000000"/>
              </w:rPr>
              <w:t xml:space="preserve"> pictures of documents</w:t>
            </w:r>
          </w:p>
          <w:p w14:paraId="51DDFCF0" w14:textId="77777777" w:rsidR="00DA2B7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Phone/text reminders </w:t>
            </w:r>
          </w:p>
        </w:tc>
        <w:tc>
          <w:tcPr>
            <w:tcW w:w="2490" w:type="dxa"/>
          </w:tcPr>
          <w:p w14:paraId="4C3D5AB4" w14:textId="77777777" w:rsidR="00DA2B70" w:rsidRDefault="00DA2B70"/>
        </w:tc>
      </w:tr>
      <w:tr w:rsidR="00DA2B70" w14:paraId="1648075E" w14:textId="77777777">
        <w:tc>
          <w:tcPr>
            <w:tcW w:w="2670" w:type="dxa"/>
          </w:tcPr>
          <w:p w14:paraId="3062EFC3" w14:textId="77777777" w:rsidR="00DA2B70" w:rsidRDefault="00000000">
            <w:r>
              <w:t>Planning/Organizing</w:t>
            </w:r>
          </w:p>
        </w:tc>
        <w:tc>
          <w:tcPr>
            <w:tcW w:w="4425" w:type="dxa"/>
          </w:tcPr>
          <w:p w14:paraId="5E94CE73" w14:textId="77777777" w:rsidR="00DA2B7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Us</w:t>
            </w:r>
            <w:r>
              <w:t>e</w:t>
            </w:r>
            <w:r>
              <w:rPr>
                <w:color w:val="000000"/>
              </w:rPr>
              <w:t xml:space="preserve"> a day timer/calendar </w:t>
            </w:r>
          </w:p>
          <w:p w14:paraId="0DC0FDFA" w14:textId="77777777" w:rsidR="00DA2B7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Us</w:t>
            </w:r>
            <w:r>
              <w:t>e</w:t>
            </w:r>
            <w:r>
              <w:rPr>
                <w:color w:val="000000"/>
              </w:rPr>
              <w:t xml:space="preserve"> an information binder</w:t>
            </w:r>
          </w:p>
          <w:p w14:paraId="3FDC1E63" w14:textId="77777777" w:rsidR="00DA2B7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Stor</w:t>
            </w:r>
            <w:r>
              <w:t>e</w:t>
            </w:r>
            <w:r>
              <w:rPr>
                <w:color w:val="000000"/>
              </w:rPr>
              <w:t xml:space="preserve"> information: in email, in pictures, on a drive </w:t>
            </w:r>
          </w:p>
        </w:tc>
        <w:tc>
          <w:tcPr>
            <w:tcW w:w="2490" w:type="dxa"/>
          </w:tcPr>
          <w:p w14:paraId="7A868923" w14:textId="77777777" w:rsidR="00DA2B70" w:rsidRDefault="00DA2B70"/>
        </w:tc>
      </w:tr>
      <w:tr w:rsidR="00DA2B70" w14:paraId="3EA306A1" w14:textId="77777777">
        <w:tc>
          <w:tcPr>
            <w:tcW w:w="2670" w:type="dxa"/>
          </w:tcPr>
          <w:p w14:paraId="644F5A2B" w14:textId="77777777" w:rsidR="00DA2B70" w:rsidRDefault="00000000">
            <w:r>
              <w:t xml:space="preserve">Problem Solving </w:t>
            </w:r>
          </w:p>
        </w:tc>
        <w:tc>
          <w:tcPr>
            <w:tcW w:w="4425" w:type="dxa"/>
          </w:tcPr>
          <w:p w14:paraId="5343063A" w14:textId="77777777" w:rsidR="00DA2B70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Hav</w:t>
            </w:r>
            <w:r>
              <w:t>e</w:t>
            </w:r>
            <w:r>
              <w:rPr>
                <w:color w:val="000000"/>
              </w:rPr>
              <w:t xml:space="preserve"> a friend/support person available to assist </w:t>
            </w:r>
          </w:p>
          <w:p w14:paraId="4D52BA68" w14:textId="77777777" w:rsidR="00DA2B70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Make lists </w:t>
            </w:r>
          </w:p>
        </w:tc>
        <w:tc>
          <w:tcPr>
            <w:tcW w:w="2490" w:type="dxa"/>
          </w:tcPr>
          <w:p w14:paraId="79C611BA" w14:textId="77777777" w:rsidR="00DA2B70" w:rsidRDefault="00DA2B70"/>
        </w:tc>
      </w:tr>
    </w:tbl>
    <w:p w14:paraId="0F422449" w14:textId="77777777" w:rsidR="00DA2B70" w:rsidRDefault="00000000">
      <w:r>
        <w:t xml:space="preserve"> </w:t>
      </w:r>
    </w:p>
    <w:sectPr w:rsidR="00DA2B70">
      <w:headerReference w:type="default" r:id="rId8"/>
      <w:headerReference w:type="first" r:id="rId9"/>
      <w:pgSz w:w="12240" w:h="15840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791F6" w14:textId="77777777" w:rsidR="00BD6039" w:rsidRDefault="00BD6039">
      <w:r>
        <w:separator/>
      </w:r>
    </w:p>
  </w:endnote>
  <w:endnote w:type="continuationSeparator" w:id="0">
    <w:p w14:paraId="4254D17F" w14:textId="77777777" w:rsidR="00BD6039" w:rsidRDefault="00BD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00EE4" w14:textId="77777777" w:rsidR="00BD6039" w:rsidRDefault="00BD6039">
      <w:r>
        <w:separator/>
      </w:r>
    </w:p>
  </w:footnote>
  <w:footnote w:type="continuationSeparator" w:id="0">
    <w:p w14:paraId="0C10A281" w14:textId="77777777" w:rsidR="00BD6039" w:rsidRDefault="00BD6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1842E" w14:textId="77777777" w:rsidR="00DA2B70" w:rsidRDefault="00DA2B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6F2877E1" w14:textId="77777777" w:rsidR="00DA2B70" w:rsidRDefault="00DA2B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00D32" w14:textId="77777777" w:rsidR="00DA2B70" w:rsidRDefault="00000000">
    <w:pPr>
      <w:rPr>
        <w:b/>
        <w:color w:val="000000"/>
        <w:sz w:val="36"/>
        <w:szCs w:val="36"/>
      </w:rPr>
    </w:pPr>
    <w:r>
      <w:rPr>
        <w:b/>
        <w:sz w:val="36"/>
        <w:szCs w:val="36"/>
      </w:rPr>
      <w:t xml:space="preserve">Common Challenges and Strategies - Specific to YOU!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A08AF"/>
    <w:multiLevelType w:val="multilevel"/>
    <w:tmpl w:val="C6149C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A500EE"/>
    <w:multiLevelType w:val="multilevel"/>
    <w:tmpl w:val="A98C00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F35DFF"/>
    <w:multiLevelType w:val="multilevel"/>
    <w:tmpl w:val="8DBAC4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4AC6486"/>
    <w:multiLevelType w:val="multilevel"/>
    <w:tmpl w:val="7E74BD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97310F4"/>
    <w:multiLevelType w:val="multilevel"/>
    <w:tmpl w:val="36C6A8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B412FDC"/>
    <w:multiLevelType w:val="multilevel"/>
    <w:tmpl w:val="87D67E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272363D"/>
    <w:multiLevelType w:val="multilevel"/>
    <w:tmpl w:val="085627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9420700"/>
    <w:multiLevelType w:val="multilevel"/>
    <w:tmpl w:val="6FCC4E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DF306F9"/>
    <w:multiLevelType w:val="multilevel"/>
    <w:tmpl w:val="40A44E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7F72942"/>
    <w:multiLevelType w:val="multilevel"/>
    <w:tmpl w:val="1F4C09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A267C41"/>
    <w:multiLevelType w:val="multilevel"/>
    <w:tmpl w:val="3D80D8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AB37B33"/>
    <w:multiLevelType w:val="multilevel"/>
    <w:tmpl w:val="39A875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78731546">
    <w:abstractNumId w:val="3"/>
  </w:num>
  <w:num w:numId="2" w16cid:durableId="1454787080">
    <w:abstractNumId w:val="4"/>
  </w:num>
  <w:num w:numId="3" w16cid:durableId="645471138">
    <w:abstractNumId w:val="5"/>
  </w:num>
  <w:num w:numId="4" w16cid:durableId="1415515349">
    <w:abstractNumId w:val="7"/>
  </w:num>
  <w:num w:numId="5" w16cid:durableId="1225138786">
    <w:abstractNumId w:val="11"/>
  </w:num>
  <w:num w:numId="6" w16cid:durableId="1993870088">
    <w:abstractNumId w:val="2"/>
  </w:num>
  <w:num w:numId="7" w16cid:durableId="309554575">
    <w:abstractNumId w:val="9"/>
  </w:num>
  <w:num w:numId="8" w16cid:durableId="1440683147">
    <w:abstractNumId w:val="1"/>
  </w:num>
  <w:num w:numId="9" w16cid:durableId="1664354808">
    <w:abstractNumId w:val="6"/>
  </w:num>
  <w:num w:numId="10" w16cid:durableId="885918847">
    <w:abstractNumId w:val="8"/>
  </w:num>
  <w:num w:numId="11" w16cid:durableId="946082799">
    <w:abstractNumId w:val="10"/>
  </w:num>
  <w:num w:numId="12" w16cid:durableId="63098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B70"/>
    <w:rsid w:val="00942E3F"/>
    <w:rsid w:val="00BD6039"/>
    <w:rsid w:val="00DA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D6F110"/>
  <w15:docId w15:val="{E748481D-9314-2046-8096-F8DAAEC9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icrosoft.com/en-us/ai/seeing-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brittroberge.consultant@outlook.com</cp:lastModifiedBy>
  <cp:revision>2</cp:revision>
  <dcterms:created xsi:type="dcterms:W3CDTF">2025-01-27T18:37:00Z</dcterms:created>
  <dcterms:modified xsi:type="dcterms:W3CDTF">2025-01-27T18:37:00Z</dcterms:modified>
</cp:coreProperties>
</file>